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BED30" w14:textId="2B23168E" w:rsidR="00FA2522" w:rsidRPr="00CF0F64" w:rsidRDefault="008D7AA3" w:rsidP="00ED05C3">
      <w:pPr>
        <w:spacing w:after="0"/>
        <w:jc w:val="center"/>
        <w:rPr>
          <w:lang w:val="en-GB"/>
        </w:rPr>
      </w:pPr>
      <w:r w:rsidRPr="00011C17">
        <w:rPr>
          <w:rFonts w:cstheme="minorHAnsi"/>
          <w:noProof/>
          <w:lang w:val="en-GB"/>
        </w:rPr>
        <w:drawing>
          <wp:inline distT="0" distB="0" distL="0" distR="0" wp14:anchorId="62AF9D57" wp14:editId="06341090">
            <wp:extent cx="5943600" cy="560298"/>
            <wp:effectExtent l="0" t="0" r="0" b="0"/>
            <wp:docPr id="33542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2463" name=""/>
                    <pic:cNvPicPr/>
                  </pic:nvPicPr>
                  <pic:blipFill>
                    <a:blip r:embed="rId8"/>
                    <a:stretch>
                      <a:fillRect/>
                    </a:stretch>
                  </pic:blipFill>
                  <pic:spPr>
                    <a:xfrm>
                      <a:off x="0" y="0"/>
                      <a:ext cx="5943600" cy="560298"/>
                    </a:xfrm>
                    <a:prstGeom prst="rect">
                      <a:avLst/>
                    </a:prstGeom>
                  </pic:spPr>
                </pic:pic>
              </a:graphicData>
            </a:graphic>
          </wp:inline>
        </w:drawing>
      </w:r>
    </w:p>
    <w:p w14:paraId="21B0537F" w14:textId="04800037" w:rsidR="00732AAC" w:rsidRPr="00CF0F64" w:rsidRDefault="00732AAC" w:rsidP="005F0CE7">
      <w:pPr>
        <w:spacing w:after="0"/>
        <w:rPr>
          <w:lang w:val="en-GB"/>
        </w:rPr>
      </w:pPr>
    </w:p>
    <w:p w14:paraId="365532CF" w14:textId="77777777" w:rsidR="0007792C" w:rsidRPr="001B73EC" w:rsidRDefault="0007792C" w:rsidP="0007792C">
      <w:pPr>
        <w:jc w:val="center"/>
        <w:rPr>
          <w:rFonts w:asciiTheme="minorBidi" w:hAnsiTheme="minorBidi"/>
          <w:b/>
          <w:bCs/>
          <w:color w:val="ED7D31" w:themeColor="accent2"/>
          <w:sz w:val="32"/>
          <w:szCs w:val="32"/>
        </w:rPr>
      </w:pPr>
      <w:r w:rsidRPr="001B73EC">
        <w:rPr>
          <w:rFonts w:asciiTheme="minorBidi" w:hAnsiTheme="minorBidi"/>
          <w:b/>
          <w:bCs/>
          <w:color w:val="ED7D31" w:themeColor="accent2"/>
          <w:sz w:val="32"/>
          <w:szCs w:val="32"/>
        </w:rPr>
        <w:t>GUIDELINES FOR SESSION CHAIRS</w:t>
      </w:r>
    </w:p>
    <w:p w14:paraId="7D8AEE83" w14:textId="77777777" w:rsidR="0007792C" w:rsidRPr="003126EE" w:rsidRDefault="0007792C" w:rsidP="0007792C">
      <w:pPr>
        <w:shd w:val="clear" w:color="auto" w:fill="FFFFFF"/>
        <w:spacing w:after="0" w:line="240" w:lineRule="auto"/>
        <w:rPr>
          <w:rFonts w:eastAsia="Times New Roman" w:cstheme="minorHAnsi"/>
          <w:b/>
          <w:bCs/>
          <w:color w:val="002060"/>
          <w:sz w:val="16"/>
          <w:szCs w:val="16"/>
        </w:rPr>
      </w:pPr>
    </w:p>
    <w:p w14:paraId="55ED0416" w14:textId="4EABC1DC" w:rsidR="0007792C" w:rsidRPr="00D23CCF" w:rsidRDefault="0007792C" w:rsidP="0007792C">
      <w:pPr>
        <w:pStyle w:val="ListParagraph"/>
        <w:numPr>
          <w:ilvl w:val="0"/>
          <w:numId w:val="2"/>
        </w:numPr>
        <w:spacing w:line="276" w:lineRule="auto"/>
        <w:rPr>
          <w:rFonts w:cstheme="minorHAnsi"/>
        </w:rPr>
      </w:pPr>
      <w:r w:rsidRPr="00D23CCF">
        <w:rPr>
          <w:rFonts w:cstheme="minorHAnsi"/>
        </w:rPr>
        <w:t>The Speakers will most likely be seated in the first row of the hall and will make their way to the lectern on stage when it is their time to present.</w:t>
      </w:r>
    </w:p>
    <w:p w14:paraId="00C29A6F" w14:textId="37BD7AA5" w:rsidR="0007792C" w:rsidRPr="00D23CCF" w:rsidRDefault="0007792C" w:rsidP="0007792C">
      <w:pPr>
        <w:pStyle w:val="ListParagraph"/>
        <w:numPr>
          <w:ilvl w:val="0"/>
          <w:numId w:val="2"/>
        </w:numPr>
        <w:spacing w:line="276" w:lineRule="auto"/>
        <w:rPr>
          <w:rFonts w:cstheme="minorHAnsi"/>
        </w:rPr>
      </w:pPr>
      <w:r w:rsidRPr="00D23CCF">
        <w:rPr>
          <w:rFonts w:cstheme="minorHAnsi"/>
        </w:rPr>
        <w:t>A technician will be present in the hall at the AV table to assist with all technological features taking place during the session. Notify them immediately of any equipment problems.</w:t>
      </w:r>
    </w:p>
    <w:p w14:paraId="44AB5104" w14:textId="411F00EF" w:rsidR="0007792C" w:rsidRPr="00D23CCF" w:rsidRDefault="0007792C" w:rsidP="0007792C">
      <w:pPr>
        <w:pStyle w:val="ListParagraph"/>
        <w:numPr>
          <w:ilvl w:val="0"/>
          <w:numId w:val="2"/>
        </w:numPr>
        <w:spacing w:line="276" w:lineRule="auto"/>
        <w:rPr>
          <w:rFonts w:cstheme="minorHAnsi"/>
        </w:rPr>
      </w:pPr>
      <w:r w:rsidRPr="00D23CCF">
        <w:rPr>
          <w:rFonts w:cstheme="minorHAnsi"/>
        </w:rPr>
        <w:t>For detailed program</w:t>
      </w:r>
      <w:r w:rsidR="004A51CB">
        <w:rPr>
          <w:rFonts w:cstheme="minorHAnsi"/>
        </w:rPr>
        <w:t>me</w:t>
      </w:r>
      <w:r w:rsidRPr="00D23CCF">
        <w:rPr>
          <w:rFonts w:cstheme="minorHAnsi"/>
        </w:rPr>
        <w:t xml:space="preserve"> please check the online</w:t>
      </w:r>
      <w:hyperlink r:id="rId9" w:history="1">
        <w:r w:rsidRPr="00D23CCF">
          <w:rPr>
            <w:rStyle w:val="Hyperlink"/>
            <w:rFonts w:cstheme="minorHAnsi"/>
          </w:rPr>
          <w:t xml:space="preserve"> Interactive program</w:t>
        </w:r>
      </w:hyperlink>
      <w:r w:rsidR="004A51CB" w:rsidRPr="004A51CB">
        <w:rPr>
          <w:rStyle w:val="Hyperlink"/>
          <w:rFonts w:cstheme="minorHAnsi"/>
        </w:rPr>
        <w:t>me</w:t>
      </w:r>
      <w:r w:rsidRPr="00D23CCF">
        <w:rPr>
          <w:rStyle w:val="Hyperlink"/>
          <w:rFonts w:cstheme="minorHAnsi"/>
        </w:rPr>
        <w:t xml:space="preserve"> </w:t>
      </w:r>
      <w:r w:rsidRPr="00D23CCF">
        <w:rPr>
          <w:rStyle w:val="Hyperlink"/>
          <w:rFonts w:cstheme="minorHAnsi"/>
          <w:color w:val="auto"/>
          <w:u w:val="none"/>
        </w:rPr>
        <w:t>or download the</w:t>
      </w:r>
      <w:r w:rsidRPr="00D23CCF">
        <w:rPr>
          <w:rStyle w:val="Hyperlink"/>
          <w:rFonts w:cstheme="minorHAnsi"/>
          <w:color w:val="auto"/>
        </w:rPr>
        <w:t xml:space="preserve"> </w:t>
      </w:r>
      <w:r w:rsidR="0066495D">
        <w:rPr>
          <w:rStyle w:val="Hyperlink"/>
          <w:rFonts w:cstheme="minorHAnsi"/>
          <w:color w:val="auto"/>
        </w:rPr>
        <w:t>SIOP 202</w:t>
      </w:r>
      <w:r w:rsidR="00853E16">
        <w:rPr>
          <w:rStyle w:val="Hyperlink"/>
          <w:rFonts w:cstheme="minorHAnsi"/>
          <w:color w:val="auto"/>
        </w:rPr>
        <w:t>6</w:t>
      </w:r>
      <w:r w:rsidR="0066495D">
        <w:rPr>
          <w:rStyle w:val="Hyperlink"/>
          <w:rFonts w:cstheme="minorHAnsi"/>
          <w:color w:val="auto"/>
        </w:rPr>
        <w:t xml:space="preserve"> </w:t>
      </w:r>
      <w:r w:rsidR="0066495D" w:rsidRPr="00043095">
        <w:rPr>
          <w:rStyle w:val="Hyperlink"/>
          <w:rFonts w:cstheme="minorHAnsi"/>
          <w:color w:val="auto"/>
        </w:rPr>
        <w:t>Mobile App</w:t>
      </w:r>
      <w:r w:rsidR="00407E3E">
        <w:rPr>
          <w:rStyle w:val="Hyperlink"/>
          <w:rFonts w:cstheme="minorHAnsi"/>
          <w:color w:val="auto"/>
        </w:rPr>
        <w:t xml:space="preserve"> </w:t>
      </w:r>
      <w:r w:rsidR="00407E3E" w:rsidRPr="002C4AB9">
        <w:rPr>
          <w:rStyle w:val="Hyperlink"/>
          <w:rFonts w:cstheme="minorHAnsi"/>
          <w:i/>
          <w:iCs/>
          <w:color w:val="auto"/>
          <w:u w:val="none"/>
        </w:rPr>
        <w:t>(</w:t>
      </w:r>
      <w:r w:rsidR="002C4AB9" w:rsidRPr="002C4AB9">
        <w:rPr>
          <w:rStyle w:val="Hyperlink"/>
          <w:rFonts w:cstheme="minorHAnsi"/>
          <w:i/>
          <w:iCs/>
          <w:color w:val="auto"/>
          <w:u w:val="none"/>
        </w:rPr>
        <w:t xml:space="preserve">the App </w:t>
      </w:r>
      <w:r w:rsidR="00407E3E" w:rsidRPr="002C4AB9">
        <w:rPr>
          <w:rStyle w:val="Hyperlink"/>
          <w:rFonts w:cstheme="minorHAnsi"/>
          <w:i/>
          <w:iCs/>
          <w:color w:val="auto"/>
          <w:u w:val="none"/>
        </w:rPr>
        <w:t xml:space="preserve">will be </w:t>
      </w:r>
      <w:r w:rsidR="002C4AB9" w:rsidRPr="002C4AB9">
        <w:rPr>
          <w:rStyle w:val="Hyperlink"/>
          <w:rFonts w:cstheme="minorHAnsi"/>
          <w:i/>
          <w:iCs/>
          <w:color w:val="auto"/>
          <w:u w:val="none"/>
        </w:rPr>
        <w:t>available</w:t>
      </w:r>
      <w:r w:rsidR="00407E3E" w:rsidRPr="002C4AB9">
        <w:rPr>
          <w:rStyle w:val="Hyperlink"/>
          <w:rFonts w:cstheme="minorHAnsi"/>
          <w:i/>
          <w:iCs/>
          <w:color w:val="auto"/>
          <w:u w:val="none"/>
        </w:rPr>
        <w:t xml:space="preserve"> </w:t>
      </w:r>
      <w:r w:rsidR="002C4AB9" w:rsidRPr="002C4AB9">
        <w:rPr>
          <w:rStyle w:val="Hyperlink"/>
          <w:rFonts w:cstheme="minorHAnsi"/>
          <w:i/>
          <w:iCs/>
          <w:color w:val="auto"/>
          <w:u w:val="none"/>
        </w:rPr>
        <w:t>a week before the congress</w:t>
      </w:r>
      <w:proofErr w:type="gramStart"/>
      <w:r w:rsidR="002C4AB9" w:rsidRPr="002C4AB9">
        <w:rPr>
          <w:rStyle w:val="Hyperlink"/>
          <w:rFonts w:cstheme="minorHAnsi"/>
          <w:i/>
          <w:iCs/>
          <w:color w:val="auto"/>
          <w:u w:val="none"/>
        </w:rPr>
        <w:t xml:space="preserve">) </w:t>
      </w:r>
      <w:r w:rsidR="0066495D" w:rsidRPr="002C4AB9">
        <w:rPr>
          <w:rStyle w:val="Hyperlink"/>
          <w:i/>
          <w:iCs/>
          <w:color w:val="auto"/>
          <w:u w:val="none"/>
        </w:rPr>
        <w:t>.</w:t>
      </w:r>
      <w:proofErr w:type="gramEnd"/>
      <w:r w:rsidR="0066495D" w:rsidRPr="002C4AB9">
        <w:rPr>
          <w:rFonts w:cstheme="minorHAnsi"/>
          <w:i/>
          <w:iCs/>
        </w:rPr>
        <w:t xml:space="preserve"> </w:t>
      </w:r>
      <w:r w:rsidR="00B24B9A">
        <w:rPr>
          <w:rFonts w:cstheme="minorHAnsi"/>
        </w:rPr>
        <w:t>You</w:t>
      </w:r>
      <w:r w:rsidRPr="00D23CCF">
        <w:rPr>
          <w:rFonts w:cstheme="minorHAnsi"/>
        </w:rPr>
        <w:t xml:space="preserve"> can </w:t>
      </w:r>
      <w:r w:rsidR="000975B6">
        <w:rPr>
          <w:rFonts w:cstheme="minorHAnsi"/>
        </w:rPr>
        <w:t xml:space="preserve">also </w:t>
      </w:r>
      <w:r w:rsidRPr="00D23CCF">
        <w:rPr>
          <w:rFonts w:cstheme="minorHAnsi"/>
        </w:rPr>
        <w:t>see the full abstract te</w:t>
      </w:r>
      <w:r w:rsidR="00D308B1">
        <w:rPr>
          <w:rFonts w:cstheme="minorHAnsi"/>
        </w:rPr>
        <w:t>x</w:t>
      </w:r>
      <w:r w:rsidRPr="00D23CCF">
        <w:rPr>
          <w:rFonts w:cstheme="minorHAnsi"/>
        </w:rPr>
        <w:t xml:space="preserve">t </w:t>
      </w:r>
      <w:r w:rsidR="000975B6">
        <w:rPr>
          <w:rFonts w:cstheme="minorHAnsi"/>
        </w:rPr>
        <w:t xml:space="preserve">of each session </w:t>
      </w:r>
      <w:r w:rsidRPr="00D23CCF">
        <w:rPr>
          <w:rFonts w:cstheme="minorHAnsi"/>
        </w:rPr>
        <w:t xml:space="preserve">in the </w:t>
      </w:r>
      <w:r w:rsidR="002C4AB9">
        <w:rPr>
          <w:rFonts w:cstheme="minorHAnsi"/>
        </w:rPr>
        <w:t>I</w:t>
      </w:r>
      <w:r w:rsidRPr="00D23CCF">
        <w:rPr>
          <w:rFonts w:cstheme="minorHAnsi"/>
        </w:rPr>
        <w:t>nteractive programme</w:t>
      </w:r>
      <w:r w:rsidR="00E97C79" w:rsidRPr="00D23CCF">
        <w:rPr>
          <w:rFonts w:cstheme="minorHAnsi"/>
        </w:rPr>
        <w:t xml:space="preserve"> and App</w:t>
      </w:r>
      <w:r w:rsidR="002C4AB9">
        <w:rPr>
          <w:rFonts w:cstheme="minorHAnsi"/>
        </w:rPr>
        <w:t xml:space="preserve">. </w:t>
      </w:r>
    </w:p>
    <w:p w14:paraId="7B4FE53C" w14:textId="77777777" w:rsidR="0007792C" w:rsidRPr="00D23CCF" w:rsidRDefault="0007792C" w:rsidP="0007792C">
      <w:pPr>
        <w:shd w:val="clear" w:color="auto" w:fill="FFFFFF"/>
        <w:spacing w:after="0" w:line="240" w:lineRule="auto"/>
        <w:rPr>
          <w:rFonts w:eastAsia="Times New Roman" w:cstheme="minorHAnsi"/>
          <w:b/>
          <w:bCs/>
          <w:color w:val="002060"/>
        </w:rPr>
      </w:pPr>
      <w:r w:rsidRPr="00D23CCF">
        <w:rPr>
          <w:rFonts w:cstheme="minorHAnsi"/>
          <w:noProof/>
        </w:rPr>
        <mc:AlternateContent>
          <mc:Choice Requires="wps">
            <w:drawing>
              <wp:inline distT="0" distB="0" distL="0" distR="0" wp14:anchorId="76B381C5" wp14:editId="5F866C6F">
                <wp:extent cx="6705600" cy="466725"/>
                <wp:effectExtent l="0" t="0" r="0" b="952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466725"/>
                        </a:xfrm>
                        <a:prstGeom prst="rect">
                          <a:avLst/>
                        </a:prstGeom>
                        <a:solidFill>
                          <a:schemeClr val="accent1">
                            <a:lumMod val="75000"/>
                          </a:schemeClr>
                        </a:solidFill>
                        <a:ln w="9525">
                          <a:noFill/>
                          <a:miter lim="800000"/>
                          <a:headEnd/>
                          <a:tailEnd/>
                        </a:ln>
                      </wps:spPr>
                      <wps:txbx>
                        <w:txbxContent>
                          <w:p w14:paraId="4167EE0D" w14:textId="77777777" w:rsidR="0007792C" w:rsidRPr="00210095" w:rsidRDefault="0007792C" w:rsidP="0007792C">
                            <w:pPr>
                              <w:jc w:val="center"/>
                              <w:rPr>
                                <w:rFonts w:asciiTheme="minorBidi" w:hAnsiTheme="minorBidi"/>
                                <w:b/>
                                <w:bCs/>
                                <w:color w:val="FFFFFF" w:themeColor="background1"/>
                              </w:rPr>
                            </w:pPr>
                            <w:r w:rsidRPr="00210095">
                              <w:rPr>
                                <w:rFonts w:asciiTheme="minorBidi" w:hAnsiTheme="minorBidi"/>
                                <w:b/>
                                <w:bCs/>
                                <w:color w:val="FFFFFF" w:themeColor="background1"/>
                              </w:rPr>
                              <w:t>Before the start of the session: please ask people to take their seats</w:t>
                            </w:r>
                            <w:r w:rsidRPr="00210095">
                              <w:t xml:space="preserve"> </w:t>
                            </w:r>
                            <w:r w:rsidRPr="00210095">
                              <w:rPr>
                                <w:rFonts w:asciiTheme="minorBidi" w:hAnsiTheme="minorBidi"/>
                                <w:b/>
                                <w:bCs/>
                                <w:color w:val="FFFFFF" w:themeColor="background1"/>
                              </w:rPr>
                              <w:t>and encourage them to take front and center seating. Ask them to silence any mobile devices.</w:t>
                            </w:r>
                          </w:p>
                          <w:p w14:paraId="4B243320" w14:textId="77777777" w:rsidR="0007792C" w:rsidRPr="00D01637" w:rsidRDefault="0007792C" w:rsidP="0007792C">
                            <w:pPr>
                              <w:jc w:val="center"/>
                            </w:pPr>
                            <w:r>
                              <w:t xml:space="preserve">  </w:t>
                            </w:r>
                          </w:p>
                        </w:txbxContent>
                      </wps:txbx>
                      <wps:bodyPr rot="0" vert="horz" wrap="square" lIns="91440" tIns="45720" rIns="91440" bIns="45720" anchor="t" anchorCtr="0">
                        <a:noAutofit/>
                      </wps:bodyPr>
                    </wps:wsp>
                  </a:graphicData>
                </a:graphic>
              </wp:inline>
            </w:drawing>
          </mc:Choice>
          <mc:Fallback>
            <w:pict>
              <v:shapetype w14:anchorId="76B381C5" id="_x0000_t202" coordsize="21600,21600" o:spt="202" path="m,l,21600r21600,l21600,xe">
                <v:stroke joinstyle="miter"/>
                <v:path gradientshapeok="t" o:connecttype="rect"/>
              </v:shapetype>
              <v:shape id="Text Box 2" o:spid="_x0000_s1026" type="#_x0000_t202" style="width:528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" fillcolor="#2f5496 [2404]" stroked="f">
                <v:textbox>
                  <w:txbxContent>
                    <w:p w14:paraId="4167EE0D" w14:textId="77777777" w:rsidR="0007792C" w:rsidRPr="00210095" w:rsidRDefault="0007792C" w:rsidP="0007792C">
                      <w:pPr>
                        <w:jc w:val="center"/>
                        <w:rPr>
                          <w:rFonts w:asciiTheme="minorBidi" w:hAnsiTheme="minorBidi"/>
                          <w:b/>
                          <w:bCs/>
                          <w:color w:val="FFFFFF" w:themeColor="background1"/>
                        </w:rPr>
                      </w:pPr>
                      <w:r w:rsidRPr="00210095">
                        <w:rPr>
                          <w:rFonts w:asciiTheme="minorBidi" w:hAnsiTheme="minorBidi"/>
                          <w:b/>
                          <w:bCs/>
                          <w:color w:val="FFFFFF" w:themeColor="background1"/>
                        </w:rPr>
                        <w:t>Before the start of the session: please ask people to take their seats</w:t>
                      </w:r>
                      <w:r w:rsidRPr="00210095">
                        <w:t xml:space="preserve"> </w:t>
                      </w:r>
                      <w:r w:rsidRPr="00210095">
                        <w:rPr>
                          <w:rFonts w:asciiTheme="minorBidi" w:hAnsiTheme="minorBidi"/>
                          <w:b/>
                          <w:bCs/>
                          <w:color w:val="FFFFFF" w:themeColor="background1"/>
                        </w:rPr>
                        <w:t>and encourage them to take front and center seating. Ask them to silence any mobile devices.</w:t>
                      </w:r>
                    </w:p>
                    <w:p w14:paraId="4B243320" w14:textId="77777777" w:rsidR="0007792C" w:rsidRPr="00D01637" w:rsidRDefault="0007792C" w:rsidP="0007792C">
                      <w:pPr>
                        <w:jc w:val="center"/>
                      </w:pPr>
                      <w:r>
                        <w:t xml:space="preserve">  </w:t>
                      </w:r>
                    </w:p>
                  </w:txbxContent>
                </v:textbox>
                <w10:anchorlock/>
              </v:shape>
            </w:pict>
          </mc:Fallback>
        </mc:AlternateContent>
      </w:r>
    </w:p>
    <w:p w14:paraId="431A31D9" w14:textId="77777777" w:rsidR="0007792C" w:rsidRPr="00AA038D" w:rsidRDefault="0007792C" w:rsidP="0007792C">
      <w:pPr>
        <w:spacing w:line="240" w:lineRule="auto"/>
        <w:rPr>
          <w:rFonts w:eastAsia="Times New Roman" w:cstheme="minorHAnsi"/>
          <w:b/>
          <w:bCs/>
          <w:color w:val="002060"/>
          <w:sz w:val="16"/>
          <w:szCs w:val="16"/>
        </w:rPr>
      </w:pPr>
    </w:p>
    <w:p w14:paraId="5EF71FD5" w14:textId="77777777" w:rsidR="0007792C" w:rsidRPr="00D23CCF" w:rsidRDefault="0007792C" w:rsidP="0007792C">
      <w:pPr>
        <w:spacing w:line="240" w:lineRule="auto"/>
        <w:rPr>
          <w:rFonts w:eastAsia="Times New Roman" w:cstheme="minorHAnsi"/>
          <w:b/>
          <w:bCs/>
          <w:color w:val="ED7D31" w:themeColor="accent2"/>
        </w:rPr>
      </w:pPr>
      <w:r w:rsidRPr="00D23CCF">
        <w:rPr>
          <w:rFonts w:eastAsia="Times New Roman" w:cstheme="minorHAnsi"/>
          <w:b/>
          <w:bCs/>
          <w:color w:val="ED7D31" w:themeColor="accent2"/>
        </w:rPr>
        <w:t>START OF THE SESSION</w:t>
      </w:r>
    </w:p>
    <w:p w14:paraId="498D0B97" w14:textId="40A23534" w:rsidR="0007792C" w:rsidRPr="0052753B" w:rsidRDefault="0052753B" w:rsidP="007306E0">
      <w:pPr>
        <w:pStyle w:val="ListParagraph"/>
        <w:numPr>
          <w:ilvl w:val="0"/>
          <w:numId w:val="2"/>
        </w:numPr>
        <w:spacing w:line="276" w:lineRule="auto"/>
        <w:rPr>
          <w:rFonts w:cstheme="minorHAnsi"/>
        </w:rPr>
      </w:pPr>
      <w:r w:rsidRPr="0052753B">
        <w:rPr>
          <w:rFonts w:cstheme="minorHAnsi"/>
        </w:rPr>
        <w:t xml:space="preserve">Welcome the audience and </w:t>
      </w:r>
      <w:r>
        <w:rPr>
          <w:rFonts w:cstheme="minorHAnsi"/>
        </w:rPr>
        <w:t>i</w:t>
      </w:r>
      <w:r w:rsidR="0007792C" w:rsidRPr="0052753B">
        <w:rPr>
          <w:rFonts w:cstheme="minorHAnsi"/>
        </w:rPr>
        <w:t>ntroduce yourself and your co-chair by name and affiliation</w:t>
      </w:r>
      <w:r w:rsidR="00111201" w:rsidRPr="0052753B">
        <w:rPr>
          <w:rFonts w:cstheme="minorHAnsi"/>
        </w:rPr>
        <w:t xml:space="preserve"> (as indicated in the App)</w:t>
      </w:r>
    </w:p>
    <w:p w14:paraId="50C9F5EC" w14:textId="204D8D7C" w:rsidR="0007792C" w:rsidRPr="00D23CCF" w:rsidRDefault="0007792C" w:rsidP="0007792C">
      <w:pPr>
        <w:pStyle w:val="ListParagraph"/>
        <w:numPr>
          <w:ilvl w:val="0"/>
          <w:numId w:val="2"/>
        </w:numPr>
        <w:spacing w:line="276" w:lineRule="auto"/>
        <w:rPr>
          <w:rFonts w:cstheme="minorHAnsi"/>
          <w:b/>
          <w:bCs/>
        </w:rPr>
      </w:pPr>
      <w:r w:rsidRPr="00D23CCF">
        <w:rPr>
          <w:rFonts w:cstheme="minorHAnsi"/>
          <w:u w:val="single"/>
        </w:rPr>
        <w:t>If your session has Q&amp;A</w:t>
      </w:r>
      <w:r w:rsidRPr="00D23CCF">
        <w:rPr>
          <w:rFonts w:cstheme="minorHAnsi"/>
        </w:rPr>
        <w:t xml:space="preserve"> before the presentations begin</w:t>
      </w:r>
      <w:r w:rsidR="00E33CFC" w:rsidRPr="00D23CCF">
        <w:rPr>
          <w:rFonts w:cstheme="minorHAnsi"/>
        </w:rPr>
        <w:t>:</w:t>
      </w:r>
    </w:p>
    <w:p w14:paraId="780C6805" w14:textId="77777777" w:rsidR="0007792C" w:rsidRPr="00D23CCF" w:rsidRDefault="0007792C" w:rsidP="0007792C">
      <w:pPr>
        <w:pStyle w:val="ListParagraph"/>
        <w:numPr>
          <w:ilvl w:val="0"/>
          <w:numId w:val="5"/>
        </w:numPr>
        <w:spacing w:line="276" w:lineRule="auto"/>
        <w:rPr>
          <w:rFonts w:cstheme="minorHAnsi"/>
        </w:rPr>
      </w:pPr>
      <w:r w:rsidRPr="00D23CCF">
        <w:rPr>
          <w:rFonts w:cstheme="minorHAnsi"/>
        </w:rPr>
        <w:t>Explain that onsite attendees have the option to approach the microphone to ask their questions</w:t>
      </w:r>
    </w:p>
    <w:p w14:paraId="46EE485C" w14:textId="66C4E057" w:rsidR="00E33CFC" w:rsidRDefault="00E33CFC" w:rsidP="00CA424F">
      <w:pPr>
        <w:pStyle w:val="ListParagraph"/>
        <w:numPr>
          <w:ilvl w:val="0"/>
          <w:numId w:val="5"/>
        </w:numPr>
        <w:spacing w:line="276" w:lineRule="auto"/>
        <w:rPr>
          <w:rFonts w:cstheme="minorHAnsi"/>
        </w:rPr>
      </w:pPr>
      <w:r w:rsidRPr="00D23CCF">
        <w:rPr>
          <w:rFonts w:cstheme="minorHAnsi"/>
        </w:rPr>
        <w:t xml:space="preserve">Invite delegates </w:t>
      </w:r>
      <w:bookmarkStart w:id="0" w:name="_Hlk112156483"/>
      <w:r w:rsidRPr="00D23CCF">
        <w:rPr>
          <w:rFonts w:cstheme="minorHAnsi"/>
        </w:rPr>
        <w:t>to submit their questions via the App. Those questions will appear on the iPad, select the most relevant to read to the presenter during Q&amp;A.</w:t>
      </w:r>
      <w:bookmarkEnd w:id="0"/>
      <w:r w:rsidRPr="00D23CCF">
        <w:rPr>
          <w:rFonts w:cstheme="minorHAnsi"/>
        </w:rPr>
        <w:t xml:space="preserve"> </w:t>
      </w:r>
    </w:p>
    <w:p w14:paraId="6433C21B" w14:textId="38ED94A1" w:rsidR="00302A5F" w:rsidRPr="00302A5F" w:rsidRDefault="00302A5F" w:rsidP="00302A5F">
      <w:pPr>
        <w:spacing w:line="276" w:lineRule="auto"/>
        <w:rPr>
          <w:rFonts w:eastAsia="Times New Roman" w:cstheme="minorHAnsi"/>
          <w:b/>
          <w:bCs/>
          <w:color w:val="ED7D31" w:themeColor="accent2"/>
        </w:rPr>
      </w:pPr>
      <w:r w:rsidRPr="00302A5F">
        <w:rPr>
          <w:rFonts w:eastAsia="Times New Roman" w:cstheme="minorHAnsi"/>
          <w:b/>
          <w:bCs/>
          <w:color w:val="ED7D31" w:themeColor="accent2"/>
        </w:rPr>
        <w:t xml:space="preserve">IPAD </w:t>
      </w:r>
    </w:p>
    <w:p w14:paraId="592A5B19" w14:textId="2CEFF2D1" w:rsidR="00302A5F" w:rsidRPr="00302A5F" w:rsidRDefault="00412959" w:rsidP="00412959">
      <w:pPr>
        <w:spacing w:after="0" w:line="276" w:lineRule="auto"/>
        <w:rPr>
          <w:rFonts w:cstheme="minorHAnsi"/>
        </w:rPr>
      </w:pPr>
      <w:r>
        <w:rPr>
          <w:rFonts w:cstheme="minorHAnsi"/>
        </w:rPr>
        <w:t>P</w:t>
      </w:r>
      <w:r w:rsidR="00302A5F" w:rsidRPr="00302A5F">
        <w:rPr>
          <w:rFonts w:cstheme="minorHAnsi"/>
        </w:rPr>
        <w:t xml:space="preserve">articipants will be able to send questions using the </w:t>
      </w:r>
      <w:r>
        <w:rPr>
          <w:rFonts w:cstheme="minorHAnsi"/>
        </w:rPr>
        <w:t xml:space="preserve">App. </w:t>
      </w:r>
      <w:r w:rsidR="00302A5F" w:rsidRPr="00302A5F">
        <w:rPr>
          <w:rFonts w:cstheme="minorHAnsi"/>
        </w:rPr>
        <w:t>All the questions will be displayed on the iPad in front of you in chronological order.</w:t>
      </w:r>
      <w:r>
        <w:rPr>
          <w:rFonts w:cstheme="minorHAnsi"/>
        </w:rPr>
        <w:t xml:space="preserve"> </w:t>
      </w:r>
      <w:r w:rsidR="00302A5F" w:rsidRPr="00302A5F">
        <w:rPr>
          <w:rFonts w:cstheme="minorHAnsi"/>
        </w:rPr>
        <w:t xml:space="preserve">The name of the session will be displayed at the top of the page. If the session </w:t>
      </w:r>
      <w:r w:rsidR="00D91F7D" w:rsidRPr="00302A5F">
        <w:rPr>
          <w:rFonts w:cstheme="minorHAnsi"/>
        </w:rPr>
        <w:t>has</w:t>
      </w:r>
      <w:r w:rsidR="00302A5F" w:rsidRPr="00302A5F">
        <w:rPr>
          <w:rFonts w:cstheme="minorHAnsi"/>
        </w:rPr>
        <w:t xml:space="preserve"> lot of questions, you will be able to scroll the list up and down to see all the questions. </w:t>
      </w:r>
      <w:r>
        <w:rPr>
          <w:rFonts w:cstheme="minorHAnsi"/>
        </w:rPr>
        <w:t xml:space="preserve"> </w:t>
      </w:r>
      <w:r w:rsidR="00302A5F" w:rsidRPr="00302A5F">
        <w:rPr>
          <w:rFonts w:cstheme="minorHAnsi"/>
        </w:rPr>
        <w:t xml:space="preserve">The iPad display will stay on for the entire session. If you need assistance with the iPad during the session, please inform us using the hall microphone and the onsite tech will approach. </w:t>
      </w:r>
    </w:p>
    <w:p w14:paraId="53E0A4C8" w14:textId="77777777" w:rsidR="00302A5F" w:rsidRPr="00302A5F" w:rsidRDefault="00302A5F" w:rsidP="00302A5F">
      <w:pPr>
        <w:spacing w:line="276" w:lineRule="auto"/>
        <w:ind w:left="720"/>
        <w:rPr>
          <w:rFonts w:cstheme="minorHAnsi"/>
          <w:lang w:val="en-GB"/>
        </w:rPr>
      </w:pPr>
    </w:p>
    <w:p w14:paraId="0EFF73A4" w14:textId="77777777" w:rsidR="0007792C" w:rsidRPr="00D23CCF" w:rsidRDefault="0007792C" w:rsidP="0007792C">
      <w:pPr>
        <w:spacing w:line="276" w:lineRule="auto"/>
        <w:rPr>
          <w:rFonts w:eastAsia="Times New Roman" w:cstheme="minorHAnsi"/>
          <w:b/>
          <w:bCs/>
          <w:color w:val="ED7D31" w:themeColor="accent2"/>
        </w:rPr>
      </w:pPr>
      <w:r w:rsidRPr="00D23CCF">
        <w:rPr>
          <w:rFonts w:eastAsia="Times New Roman" w:cstheme="minorHAnsi"/>
          <w:b/>
          <w:bCs/>
          <w:color w:val="ED7D31" w:themeColor="accent2"/>
        </w:rPr>
        <w:t>DURING THE SESSION</w:t>
      </w:r>
    </w:p>
    <w:p w14:paraId="79041CBD" w14:textId="77777777" w:rsidR="0007792C" w:rsidRPr="00D23CCF" w:rsidRDefault="0007792C" w:rsidP="0007792C">
      <w:pPr>
        <w:pStyle w:val="ListParagraph"/>
        <w:numPr>
          <w:ilvl w:val="0"/>
          <w:numId w:val="3"/>
        </w:numPr>
        <w:spacing w:after="0" w:line="276" w:lineRule="auto"/>
        <w:rPr>
          <w:rFonts w:cstheme="minorHAnsi"/>
        </w:rPr>
      </w:pPr>
      <w:r w:rsidRPr="00D23CCF">
        <w:rPr>
          <w:rFonts w:cstheme="minorHAnsi"/>
        </w:rPr>
        <w:t>Introduce the speakers and presentation titles as indicated in the Congress App (note there could be last minute changes).</w:t>
      </w:r>
    </w:p>
    <w:p w14:paraId="2DCF6769" w14:textId="77777777" w:rsidR="0007792C" w:rsidRPr="00D23CCF" w:rsidRDefault="0007792C" w:rsidP="0007792C">
      <w:pPr>
        <w:pStyle w:val="ListParagraph"/>
        <w:numPr>
          <w:ilvl w:val="0"/>
          <w:numId w:val="2"/>
        </w:numPr>
        <w:shd w:val="clear" w:color="auto" w:fill="FFFFFF"/>
        <w:spacing w:after="0" w:line="240" w:lineRule="auto"/>
        <w:rPr>
          <w:rFonts w:eastAsia="Times New Roman" w:cstheme="minorHAnsi"/>
          <w:lang w:bidi="he-IL"/>
        </w:rPr>
      </w:pPr>
      <w:r w:rsidRPr="00D23CCF">
        <w:rPr>
          <w:rFonts w:cstheme="minorHAnsi"/>
        </w:rPr>
        <w:t xml:space="preserve">Please follow the schedule closely and gently interrupt speakers if they exceed the allocated time for their lecture. </w:t>
      </w:r>
    </w:p>
    <w:p w14:paraId="08BEFE97" w14:textId="77777777" w:rsidR="0007792C" w:rsidRPr="00D23CCF" w:rsidRDefault="0007792C" w:rsidP="0007792C">
      <w:pPr>
        <w:spacing w:after="0" w:line="276" w:lineRule="auto"/>
        <w:rPr>
          <w:rFonts w:cstheme="minorHAnsi"/>
        </w:rPr>
      </w:pPr>
      <w:r w:rsidRPr="00D23CCF">
        <w:rPr>
          <w:rFonts w:cstheme="minorHAnsi"/>
        </w:rPr>
        <w:t xml:space="preserve">Please note: </w:t>
      </w:r>
    </w:p>
    <w:p w14:paraId="2239995C" w14:textId="77777777" w:rsidR="0007792C" w:rsidRPr="00D23CCF" w:rsidRDefault="0007792C" w:rsidP="0007792C">
      <w:pPr>
        <w:pStyle w:val="ListParagraph"/>
        <w:numPr>
          <w:ilvl w:val="0"/>
          <w:numId w:val="4"/>
        </w:numPr>
        <w:rPr>
          <w:rFonts w:cstheme="minorHAnsi"/>
        </w:rPr>
      </w:pPr>
      <w:r w:rsidRPr="00D23CCF">
        <w:rPr>
          <w:rFonts w:cstheme="minorHAnsi"/>
        </w:rPr>
        <w:t xml:space="preserve">If a speaker fails to attend the session, please excuse to the audience and move to the next speaker. </w:t>
      </w:r>
    </w:p>
    <w:p w14:paraId="16BD223C" w14:textId="77777777" w:rsidR="0007792C" w:rsidRPr="00D23CCF" w:rsidRDefault="0007792C" w:rsidP="0007792C">
      <w:pPr>
        <w:pStyle w:val="ListParagraph"/>
        <w:numPr>
          <w:ilvl w:val="0"/>
          <w:numId w:val="4"/>
        </w:numPr>
        <w:rPr>
          <w:rFonts w:cstheme="minorHAnsi"/>
        </w:rPr>
      </w:pPr>
      <w:r w:rsidRPr="00D23CCF">
        <w:rPr>
          <w:rFonts w:cstheme="minorHAnsi"/>
        </w:rPr>
        <w:t xml:space="preserve">If the session ends early, please solicit questions from the audience and lead a discussion. </w:t>
      </w:r>
    </w:p>
    <w:p w14:paraId="70D71A08" w14:textId="77777777" w:rsidR="0007792C" w:rsidRPr="00D23CCF" w:rsidRDefault="0007792C" w:rsidP="0007792C">
      <w:pPr>
        <w:shd w:val="clear" w:color="auto" w:fill="FFFFFF"/>
        <w:spacing w:after="0" w:line="240" w:lineRule="auto"/>
        <w:contextualSpacing/>
        <w:rPr>
          <w:rFonts w:eastAsia="Calibri" w:cstheme="minorHAnsi"/>
          <w:b/>
          <w:bCs/>
          <w:color w:val="002060"/>
        </w:rPr>
      </w:pPr>
    </w:p>
    <w:p w14:paraId="070E94A1" w14:textId="77777777" w:rsidR="0007792C" w:rsidRPr="00D23CCF" w:rsidRDefault="0007792C" w:rsidP="0007792C">
      <w:pPr>
        <w:shd w:val="clear" w:color="auto" w:fill="FFFFFF"/>
        <w:spacing w:after="0" w:line="240" w:lineRule="auto"/>
        <w:contextualSpacing/>
        <w:rPr>
          <w:rFonts w:eastAsia="Calibri" w:cstheme="minorHAnsi"/>
          <w:b/>
          <w:bCs/>
          <w:color w:val="ED7D31" w:themeColor="accent2"/>
        </w:rPr>
      </w:pPr>
      <w:r w:rsidRPr="00D23CCF">
        <w:rPr>
          <w:rFonts w:eastAsia="Calibri" w:cstheme="minorHAnsi"/>
          <w:b/>
          <w:bCs/>
          <w:color w:val="ED7D31" w:themeColor="accent2"/>
        </w:rPr>
        <w:t>TO END THE SESSION</w:t>
      </w:r>
    </w:p>
    <w:p w14:paraId="3BE8350F" w14:textId="77777777" w:rsidR="00C97739" w:rsidRPr="00C97739" w:rsidRDefault="0007792C" w:rsidP="009C7481">
      <w:pPr>
        <w:numPr>
          <w:ilvl w:val="0"/>
          <w:numId w:val="1"/>
        </w:numPr>
        <w:shd w:val="clear" w:color="auto" w:fill="FFFFFF"/>
        <w:spacing w:before="100" w:beforeAutospacing="1" w:after="100" w:afterAutospacing="1" w:line="276" w:lineRule="auto"/>
        <w:ind w:left="375"/>
        <w:rPr>
          <w:rFonts w:cstheme="minorHAnsi"/>
          <w:b/>
          <w:bCs/>
        </w:rPr>
      </w:pPr>
      <w:r w:rsidRPr="00C97739">
        <w:rPr>
          <w:rFonts w:eastAsia="Times New Roman" w:cstheme="minorHAnsi"/>
        </w:rPr>
        <w:t>At the end of the session, kindly thank the presenters</w:t>
      </w:r>
      <w:r w:rsidR="00D23CCF" w:rsidRPr="00C97739">
        <w:rPr>
          <w:rFonts w:eastAsia="Times New Roman" w:cstheme="minorHAnsi"/>
        </w:rPr>
        <w:t xml:space="preserve"> and the</w:t>
      </w:r>
      <w:r w:rsidRPr="00C97739">
        <w:rPr>
          <w:rFonts w:eastAsia="Times New Roman" w:cstheme="minorHAnsi"/>
        </w:rPr>
        <w:t xml:space="preserve"> audiences for their participation.</w:t>
      </w:r>
    </w:p>
    <w:p w14:paraId="3D94DFA0" w14:textId="1C2F50EB" w:rsidR="00732AAC" w:rsidRPr="008E6B57" w:rsidRDefault="0007792C" w:rsidP="008E6B57">
      <w:pPr>
        <w:spacing w:line="240" w:lineRule="auto"/>
        <w:jc w:val="center"/>
        <w:rPr>
          <w:rFonts w:eastAsia="Times New Roman" w:cstheme="minorHAnsi"/>
          <w:b/>
          <w:bCs/>
          <w:color w:val="ED7D31" w:themeColor="accent2"/>
        </w:rPr>
      </w:pPr>
      <w:r w:rsidRPr="008E6B57">
        <w:rPr>
          <w:rFonts w:eastAsia="Times New Roman" w:cstheme="minorHAnsi"/>
          <w:b/>
          <w:bCs/>
          <w:color w:val="ED7D31" w:themeColor="accent2"/>
        </w:rPr>
        <w:t>The SIOP Scientific Committee thanks you for this important contribution to the success of the congress.</w:t>
      </w:r>
    </w:p>
    <w:sectPr w:rsidR="00732AAC" w:rsidRPr="008E6B57" w:rsidSect="00F41D45">
      <w:pgSz w:w="12240" w:h="15840"/>
      <w:pgMar w:top="720"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C23CD"/>
    <w:multiLevelType w:val="hybridMultilevel"/>
    <w:tmpl w:val="2BE0A8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AA1ADD"/>
    <w:multiLevelType w:val="multilevel"/>
    <w:tmpl w:val="8326A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46DB3"/>
    <w:multiLevelType w:val="hybridMultilevel"/>
    <w:tmpl w:val="63424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86065E"/>
    <w:multiLevelType w:val="hybridMultilevel"/>
    <w:tmpl w:val="02DE811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E7B13EC"/>
    <w:multiLevelType w:val="hybridMultilevel"/>
    <w:tmpl w:val="EC006FD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753550473">
    <w:abstractNumId w:val="1"/>
  </w:num>
  <w:num w:numId="2" w16cid:durableId="166362403">
    <w:abstractNumId w:val="4"/>
  </w:num>
  <w:num w:numId="3" w16cid:durableId="1389645468">
    <w:abstractNumId w:val="2"/>
  </w:num>
  <w:num w:numId="4" w16cid:durableId="188227837">
    <w:abstractNumId w:val="0"/>
  </w:num>
  <w:num w:numId="5" w16cid:durableId="521286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AC"/>
    <w:rsid w:val="00032878"/>
    <w:rsid w:val="00040972"/>
    <w:rsid w:val="0007792C"/>
    <w:rsid w:val="00083317"/>
    <w:rsid w:val="000855D2"/>
    <w:rsid w:val="000975B6"/>
    <w:rsid w:val="000E6C2B"/>
    <w:rsid w:val="001040E5"/>
    <w:rsid w:val="00111201"/>
    <w:rsid w:val="0013785D"/>
    <w:rsid w:val="001572F9"/>
    <w:rsid w:val="00181289"/>
    <w:rsid w:val="00181505"/>
    <w:rsid w:val="001E1604"/>
    <w:rsid w:val="00210095"/>
    <w:rsid w:val="00275A33"/>
    <w:rsid w:val="00287BD4"/>
    <w:rsid w:val="002918EB"/>
    <w:rsid w:val="002C4AB9"/>
    <w:rsid w:val="00302A5F"/>
    <w:rsid w:val="003126EE"/>
    <w:rsid w:val="0032158C"/>
    <w:rsid w:val="00340174"/>
    <w:rsid w:val="003B00E6"/>
    <w:rsid w:val="00407E3E"/>
    <w:rsid w:val="00412959"/>
    <w:rsid w:val="00417380"/>
    <w:rsid w:val="00442941"/>
    <w:rsid w:val="0044624C"/>
    <w:rsid w:val="004474D4"/>
    <w:rsid w:val="00456EB2"/>
    <w:rsid w:val="00465CB1"/>
    <w:rsid w:val="00473A3A"/>
    <w:rsid w:val="0049137D"/>
    <w:rsid w:val="004A2C39"/>
    <w:rsid w:val="004A51CB"/>
    <w:rsid w:val="004D38D1"/>
    <w:rsid w:val="004D6D3A"/>
    <w:rsid w:val="004E5DBE"/>
    <w:rsid w:val="004E5FBF"/>
    <w:rsid w:val="005144B8"/>
    <w:rsid w:val="0052753B"/>
    <w:rsid w:val="005575FD"/>
    <w:rsid w:val="00563F03"/>
    <w:rsid w:val="00582B83"/>
    <w:rsid w:val="005B6A01"/>
    <w:rsid w:val="005D2B2C"/>
    <w:rsid w:val="005E3107"/>
    <w:rsid w:val="005F0CE7"/>
    <w:rsid w:val="006141F9"/>
    <w:rsid w:val="00634473"/>
    <w:rsid w:val="00634EC4"/>
    <w:rsid w:val="0066495D"/>
    <w:rsid w:val="00666480"/>
    <w:rsid w:val="006D3109"/>
    <w:rsid w:val="006F6472"/>
    <w:rsid w:val="006F7154"/>
    <w:rsid w:val="00715D6C"/>
    <w:rsid w:val="007230A1"/>
    <w:rsid w:val="00732AAC"/>
    <w:rsid w:val="007521E4"/>
    <w:rsid w:val="0076683F"/>
    <w:rsid w:val="00777A7A"/>
    <w:rsid w:val="00782242"/>
    <w:rsid w:val="007A7D52"/>
    <w:rsid w:val="007E4DC4"/>
    <w:rsid w:val="00802794"/>
    <w:rsid w:val="00821711"/>
    <w:rsid w:val="00846260"/>
    <w:rsid w:val="00853E16"/>
    <w:rsid w:val="00855A63"/>
    <w:rsid w:val="00861B86"/>
    <w:rsid w:val="00893ADE"/>
    <w:rsid w:val="008B4180"/>
    <w:rsid w:val="008C1F5A"/>
    <w:rsid w:val="008D1EFF"/>
    <w:rsid w:val="008D7AA3"/>
    <w:rsid w:val="008E6B57"/>
    <w:rsid w:val="008E6B5D"/>
    <w:rsid w:val="00907D98"/>
    <w:rsid w:val="0095074B"/>
    <w:rsid w:val="00981A3C"/>
    <w:rsid w:val="0099298C"/>
    <w:rsid w:val="009969A3"/>
    <w:rsid w:val="009B4AFA"/>
    <w:rsid w:val="009C3F1F"/>
    <w:rsid w:val="009D6FC0"/>
    <w:rsid w:val="009E6921"/>
    <w:rsid w:val="00A158F9"/>
    <w:rsid w:val="00A16FB0"/>
    <w:rsid w:val="00A318F1"/>
    <w:rsid w:val="00A3578E"/>
    <w:rsid w:val="00A3761E"/>
    <w:rsid w:val="00A72EB0"/>
    <w:rsid w:val="00A862D2"/>
    <w:rsid w:val="00AA038D"/>
    <w:rsid w:val="00AC169D"/>
    <w:rsid w:val="00AD3104"/>
    <w:rsid w:val="00AF1AF1"/>
    <w:rsid w:val="00AF6842"/>
    <w:rsid w:val="00B24B9A"/>
    <w:rsid w:val="00B80C42"/>
    <w:rsid w:val="00B96E53"/>
    <w:rsid w:val="00BA2AD1"/>
    <w:rsid w:val="00BB1354"/>
    <w:rsid w:val="00BB4DAE"/>
    <w:rsid w:val="00BC63D3"/>
    <w:rsid w:val="00BC71A0"/>
    <w:rsid w:val="00BD4241"/>
    <w:rsid w:val="00BE1619"/>
    <w:rsid w:val="00C3180E"/>
    <w:rsid w:val="00C34D88"/>
    <w:rsid w:val="00C46E08"/>
    <w:rsid w:val="00C57DB8"/>
    <w:rsid w:val="00C60839"/>
    <w:rsid w:val="00C97739"/>
    <w:rsid w:val="00CA6079"/>
    <w:rsid w:val="00CC6919"/>
    <w:rsid w:val="00CD21CA"/>
    <w:rsid w:val="00CE262F"/>
    <w:rsid w:val="00CE5036"/>
    <w:rsid w:val="00CF0CED"/>
    <w:rsid w:val="00CF0F64"/>
    <w:rsid w:val="00CF2D17"/>
    <w:rsid w:val="00D10504"/>
    <w:rsid w:val="00D13960"/>
    <w:rsid w:val="00D23CCF"/>
    <w:rsid w:val="00D308B1"/>
    <w:rsid w:val="00D55C69"/>
    <w:rsid w:val="00D817E3"/>
    <w:rsid w:val="00D83D7A"/>
    <w:rsid w:val="00D91F7D"/>
    <w:rsid w:val="00D92790"/>
    <w:rsid w:val="00D946EB"/>
    <w:rsid w:val="00DB38AB"/>
    <w:rsid w:val="00DD2568"/>
    <w:rsid w:val="00E03548"/>
    <w:rsid w:val="00E115CE"/>
    <w:rsid w:val="00E12C4D"/>
    <w:rsid w:val="00E33CFC"/>
    <w:rsid w:val="00E46759"/>
    <w:rsid w:val="00E51B77"/>
    <w:rsid w:val="00E53711"/>
    <w:rsid w:val="00E5777F"/>
    <w:rsid w:val="00E97C79"/>
    <w:rsid w:val="00EA0A67"/>
    <w:rsid w:val="00EA18FB"/>
    <w:rsid w:val="00ED05C3"/>
    <w:rsid w:val="00ED14DA"/>
    <w:rsid w:val="00EE7F6E"/>
    <w:rsid w:val="00EF4A0F"/>
    <w:rsid w:val="00F05C44"/>
    <w:rsid w:val="00F12401"/>
    <w:rsid w:val="00F20446"/>
    <w:rsid w:val="00F22B98"/>
    <w:rsid w:val="00F2396D"/>
    <w:rsid w:val="00F35FFD"/>
    <w:rsid w:val="00F41D45"/>
    <w:rsid w:val="00F93331"/>
    <w:rsid w:val="00FA2522"/>
    <w:rsid w:val="00FF2C34"/>
    <w:rsid w:val="640AE89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A2D46"/>
  <w15:chartTrackingRefBased/>
  <w15:docId w15:val="{322FBF2D-5FF4-415F-8C82-307D64E63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2AAC"/>
    <w:rPr>
      <w:color w:val="0000FF"/>
      <w:u w:val="single"/>
    </w:rPr>
  </w:style>
  <w:style w:type="character" w:styleId="UnresolvedMention">
    <w:name w:val="Unresolved Mention"/>
    <w:basedOn w:val="DefaultParagraphFont"/>
    <w:uiPriority w:val="99"/>
    <w:semiHidden/>
    <w:unhideWhenUsed/>
    <w:rsid w:val="00732AAC"/>
    <w:rPr>
      <w:color w:val="605E5C"/>
      <w:shd w:val="clear" w:color="auto" w:fill="E1DFDD"/>
    </w:rPr>
  </w:style>
  <w:style w:type="paragraph" w:customStyle="1" w:styleId="paragraph">
    <w:name w:val="paragraph"/>
    <w:basedOn w:val="Normal"/>
    <w:rsid w:val="000855D2"/>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0855D2"/>
  </w:style>
  <w:style w:type="character" w:customStyle="1" w:styleId="spellingerror">
    <w:name w:val="spellingerror"/>
    <w:basedOn w:val="DefaultParagraphFont"/>
    <w:rsid w:val="000855D2"/>
  </w:style>
  <w:style w:type="character" w:customStyle="1" w:styleId="eop">
    <w:name w:val="eop"/>
    <w:basedOn w:val="DefaultParagraphFont"/>
    <w:rsid w:val="000855D2"/>
  </w:style>
  <w:style w:type="paragraph" w:styleId="BalloonText">
    <w:name w:val="Balloon Text"/>
    <w:basedOn w:val="Normal"/>
    <w:link w:val="BalloonTextChar"/>
    <w:uiPriority w:val="99"/>
    <w:semiHidden/>
    <w:unhideWhenUsed/>
    <w:rsid w:val="004D38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8D1"/>
    <w:rPr>
      <w:rFonts w:ascii="Segoe UI" w:hAnsi="Segoe UI" w:cs="Segoe UI"/>
      <w:sz w:val="18"/>
      <w:szCs w:val="18"/>
    </w:rPr>
  </w:style>
  <w:style w:type="paragraph" w:styleId="NormalWeb">
    <w:name w:val="Normal (Web)"/>
    <w:basedOn w:val="Normal"/>
    <w:uiPriority w:val="99"/>
    <w:unhideWhenUsed/>
    <w:rsid w:val="004A2C39"/>
    <w:pPr>
      <w:spacing w:before="100" w:beforeAutospacing="1" w:after="100" w:afterAutospacing="1" w:line="240" w:lineRule="auto"/>
    </w:pPr>
    <w:rPr>
      <w:rFonts w:ascii="Calibri" w:hAnsi="Calibri" w:cs="Calibri"/>
    </w:rPr>
  </w:style>
  <w:style w:type="paragraph" w:styleId="Revision">
    <w:name w:val="Revision"/>
    <w:hidden/>
    <w:uiPriority w:val="99"/>
    <w:semiHidden/>
    <w:rsid w:val="00D13960"/>
    <w:pPr>
      <w:spacing w:after="0" w:line="240" w:lineRule="auto"/>
    </w:pPr>
  </w:style>
  <w:style w:type="character" w:styleId="FollowedHyperlink">
    <w:name w:val="FollowedHyperlink"/>
    <w:basedOn w:val="DefaultParagraphFont"/>
    <w:uiPriority w:val="99"/>
    <w:semiHidden/>
    <w:unhideWhenUsed/>
    <w:rsid w:val="00083317"/>
    <w:rPr>
      <w:color w:val="954F72" w:themeColor="followedHyperlink"/>
      <w:u w:val="single"/>
    </w:rPr>
  </w:style>
  <w:style w:type="paragraph" w:styleId="ListParagraph">
    <w:name w:val="List Paragraph"/>
    <w:basedOn w:val="Normal"/>
    <w:uiPriority w:val="34"/>
    <w:qFormat/>
    <w:rsid w:val="0007792C"/>
    <w:pPr>
      <w:ind w:left="720"/>
      <w:contextualSpacing/>
    </w:pPr>
    <w:rPr>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891469">
      <w:bodyDiv w:val="1"/>
      <w:marLeft w:val="0"/>
      <w:marRight w:val="0"/>
      <w:marTop w:val="0"/>
      <w:marBottom w:val="0"/>
      <w:divBdr>
        <w:top w:val="none" w:sz="0" w:space="0" w:color="auto"/>
        <w:left w:val="none" w:sz="0" w:space="0" w:color="auto"/>
        <w:bottom w:val="none" w:sz="0" w:space="0" w:color="auto"/>
        <w:right w:val="none" w:sz="0" w:space="0" w:color="auto"/>
      </w:divBdr>
    </w:div>
    <w:div w:id="675419427">
      <w:bodyDiv w:val="1"/>
      <w:marLeft w:val="0"/>
      <w:marRight w:val="0"/>
      <w:marTop w:val="0"/>
      <w:marBottom w:val="0"/>
      <w:divBdr>
        <w:top w:val="none" w:sz="0" w:space="0" w:color="auto"/>
        <w:left w:val="none" w:sz="0" w:space="0" w:color="auto"/>
        <w:bottom w:val="none" w:sz="0" w:space="0" w:color="auto"/>
        <w:right w:val="none" w:sz="0" w:space="0" w:color="auto"/>
      </w:divBdr>
    </w:div>
    <w:div w:id="142953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slide.ctimeetingtech.com/siop26/attendee/confcal/se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lderID xmlns="eb3f7de7-c935-4ca6-a12c-1f73773710ec" xsi:nil="true"/>
    <KenesDocumentTypeId xmlns="eb3f7de7-c935-4ca6-a12c-1f73773710ec" xsi:nil="true"/>
    <Confidential1 xmlns="eb3f7de7-c935-4ca6-a12c-1f73773710ec">false</Confidential1>
    <Final xmlns="eb3f7de7-c935-4ca6-a12c-1f73773710ec">false</Final>
    <TaxCatchAll xmlns="eb3f7de7-c935-4ca6-a12c-1f73773710ec" xsi:nil="true"/>
    <lcf76f155ced4ddcb4097134ff3c332f xmlns="f17ed9ec-a5f6-4897-a202-f1422d98923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Kenes Document" ma:contentTypeID="0x01010037EA2DD516505C4D92B92F8677CFB68500950A5CD4447B17478BB1861157CC98AD" ma:contentTypeVersion="11" ma:contentTypeDescription="" ma:contentTypeScope="" ma:versionID="861cab63ce130083edfe358795ded387">
  <xsd:schema xmlns:xsd="http://www.w3.org/2001/XMLSchema" xmlns:xs="http://www.w3.org/2001/XMLSchema" xmlns:p="http://schemas.microsoft.com/office/2006/metadata/properties" xmlns:ns2="eb3f7de7-c935-4ca6-a12c-1f73773710ec" xmlns:ns3="f17ed9ec-a5f6-4897-a202-f1422d989239" targetNamespace="http://schemas.microsoft.com/office/2006/metadata/properties" ma:root="true" ma:fieldsID="6a114c415ca1d9d483ef717af35c7d59" ns2:_="" ns3:_="">
    <xsd:import namespace="eb3f7de7-c935-4ca6-a12c-1f73773710ec"/>
    <xsd:import namespace="f17ed9ec-a5f6-4897-a202-f1422d989239"/>
    <xsd:element name="properties">
      <xsd:complexType>
        <xsd:sequence>
          <xsd:element name="documentManagement">
            <xsd:complexType>
              <xsd:all>
                <xsd:element ref="ns2:FolderID" minOccurs="0"/>
                <xsd:element ref="ns2:KenesDocumentTypeId" minOccurs="0"/>
                <xsd:element ref="ns2:Confidential1" minOccurs="0"/>
                <xsd:element ref="ns2:Final"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f7de7-c935-4ca6-a12c-1f73773710ec" elementFormDefault="qualified">
    <xsd:import namespace="http://schemas.microsoft.com/office/2006/documentManagement/types"/>
    <xsd:import namespace="http://schemas.microsoft.com/office/infopath/2007/PartnerControls"/>
    <xsd:element name="FolderID" ma:index="2" nillable="true" ma:displayName="FolderID" ma:list="{62b5239b-3564-444d-88a9-03f6d13d411f}" ma:internalName="FolderID" ma:showField="Title" ma:web="eb3f7de7-c935-4ca6-a12c-1f73773710ec">
      <xsd:simpleType>
        <xsd:restriction base="dms:Lookup"/>
      </xsd:simpleType>
    </xsd:element>
    <xsd:element name="KenesDocumentTypeId" ma:index="3" nillable="true" ma:displayName="KenesDocumentTypeId" ma:list="{5ca2ab15-5c4e-45db-95e6-5cb4dd45d1b1}" ma:internalName="KenesDocumentTypeId" ma:showField="Title" ma:web="eb3f7de7-c935-4ca6-a12c-1f73773710ec">
      <xsd:simpleType>
        <xsd:restriction base="dms:Lookup"/>
      </xsd:simpleType>
    </xsd:element>
    <xsd:element name="Confidential1" ma:index="4" nillable="true" ma:displayName="Confidential" ma:default="0" ma:internalName="Confidential1">
      <xsd:simpleType>
        <xsd:restriction base="dms:Boolean"/>
      </xsd:simpleType>
    </xsd:element>
    <xsd:element name="Final" ma:index="5" nillable="true" ma:displayName="Final" ma:default="0" ma:internalName="Final">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7eb20398-0988-4e55-b57f-05d62d7b8281}" ma:internalName="TaxCatchAll" ma:showField="CatchAllData" ma:web="eb3f7de7-c935-4ca6-a12c-1f73773710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7ed9ec-a5f6-4897-a202-f1422d9892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20c72ca-3d5e-4053-bfc4-d5117e56c934"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278ED5-5228-4BEA-B539-736CE8447574}">
  <ds:schemaRefs>
    <ds:schemaRef ds:uri="http://schemas.microsoft.com/office/2006/metadata/properties"/>
    <ds:schemaRef ds:uri="http://schemas.microsoft.com/office/infopath/2007/PartnerControls"/>
    <ds:schemaRef ds:uri="eb3f7de7-c935-4ca6-a12c-1f73773710ec"/>
    <ds:schemaRef ds:uri="f17ed9ec-a5f6-4897-a202-f1422d989239"/>
  </ds:schemaRefs>
</ds:datastoreItem>
</file>

<file path=customXml/itemProps2.xml><?xml version="1.0" encoding="utf-8"?>
<ds:datastoreItem xmlns:ds="http://schemas.openxmlformats.org/officeDocument/2006/customXml" ds:itemID="{6733D811-294E-422D-8A77-DBC8B482A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f7de7-c935-4ca6-a12c-1f73773710ec"/>
    <ds:schemaRef ds:uri="f17ed9ec-a5f6-4897-a202-f1422d989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CC562A-25FF-49F2-A75C-7F971A384D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384</Words>
  <Characters>1988</Characters>
  <Application>Microsoft Office Word</Application>
  <DocSecurity>0</DocSecurity>
  <Lines>55</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Ben Ami</dc:creator>
  <cp:keywords/>
  <dc:description/>
  <cp:lastModifiedBy>Timi Simantov</cp:lastModifiedBy>
  <cp:revision>7</cp:revision>
  <dcterms:created xsi:type="dcterms:W3CDTF">2026-07-27T07:35:00Z</dcterms:created>
  <dcterms:modified xsi:type="dcterms:W3CDTF">2026-08-06T13:40:00Z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0x01010037EA2DD516505C4D92B92F8677CFB68500950A5CD4447B17478BB1861157CC98AD</vt:lpwstr>
  </property>
  <property fmtid="{D5CDD505-2E9C-101B-9397-08002B2CF9AE}" pid="3" name="MediaServiceImageTags">
    <vt:lpwstr/>
  </property>
  <property fmtid="{D5CDD505-2E9C-101B-9397-08002B2CF9AE}" pid="4" name="docLang">
    <vt:lpwstr>en</vt:lpwstr>
  </property>
</Properties>
</file>